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4090A9" w14:textId="77777777" w:rsidR="00A31AFF" w:rsidRDefault="00000000">
      <w:pPr>
        <w:jc w:val="both"/>
      </w:pPr>
      <w:bookmarkStart w:id="0" w:name="_heading=h.gjdgxs" w:colFirst="0" w:colLast="0"/>
      <w:bookmarkEnd w:id="0"/>
      <w:r>
        <w:rPr>
          <w:b/>
          <w:i/>
          <w:noProof/>
          <w:color w:val="000000"/>
        </w:rPr>
        <w:drawing>
          <wp:inline distT="0" distB="0" distL="0" distR="0" wp14:anchorId="04243069" wp14:editId="7B61D953">
            <wp:extent cx="3509854" cy="156708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854" cy="1567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A9ECD" w14:textId="77777777" w:rsidR="00A31AFF" w:rsidRDefault="00A31AFF">
      <w:pPr>
        <w:jc w:val="both"/>
      </w:pPr>
    </w:p>
    <w:p w14:paraId="2EAAFE88" w14:textId="77777777" w:rsidR="00A31AFF" w:rsidRDefault="00A31AFF">
      <w:pPr>
        <w:rPr>
          <w:b/>
          <w:i/>
          <w:color w:val="000000"/>
        </w:rPr>
      </w:pPr>
    </w:p>
    <w:p w14:paraId="70F37BFF" w14:textId="4A572BAA" w:rsidR="00A31AFF" w:rsidRDefault="00000000">
      <w:pPr>
        <w:rPr>
          <w:b/>
          <w:i/>
          <w:color w:val="000000"/>
        </w:rPr>
      </w:pPr>
      <w:r>
        <w:rPr>
          <w:b/>
          <w:i/>
          <w:color w:val="000000"/>
        </w:rPr>
        <w:t xml:space="preserve">OBJET : Pénurie de places </w:t>
      </w:r>
      <w:r w:rsidR="003A763A">
        <w:rPr>
          <w:b/>
          <w:i/>
          <w:color w:val="000000"/>
        </w:rPr>
        <w:t>dans les services de garde éducatifs à l’enfance</w:t>
      </w:r>
      <w:r>
        <w:rPr>
          <w:b/>
          <w:i/>
          <w:color w:val="000000"/>
        </w:rPr>
        <w:t> </w:t>
      </w:r>
      <w:r>
        <w:rPr>
          <w:b/>
          <w:i/>
          <w:color w:val="000000"/>
          <w:highlight w:val="yellow"/>
        </w:rPr>
        <w:t>à</w:t>
      </w:r>
      <w:r>
        <w:rPr>
          <w:b/>
          <w:i/>
          <w:highlight w:val="yellow"/>
        </w:rPr>
        <w:t xml:space="preserve"> (NOM DE VOTRE VILLE)</w:t>
      </w:r>
      <w:r>
        <w:rPr>
          <w:b/>
          <w:i/>
          <w:color w:val="000000"/>
        </w:rPr>
        <w:br/>
      </w:r>
    </w:p>
    <w:p w14:paraId="47E8E89C" w14:textId="0A706F66" w:rsidR="00A31AFF" w:rsidRDefault="00000000">
      <w:pPr>
        <w:jc w:val="right"/>
        <w:rPr>
          <w:highlight w:val="yellow"/>
        </w:rPr>
      </w:pPr>
      <w:r>
        <w:rPr>
          <w:color w:val="FF0000"/>
          <w:u w:val="single"/>
        </w:rPr>
        <w:br/>
      </w:r>
      <w:r>
        <w:rPr>
          <w:highlight w:val="yellow"/>
        </w:rPr>
        <w:t>VOTRE VILLE</w:t>
      </w:r>
      <w:r>
        <w:t xml:space="preserve">, </w:t>
      </w:r>
      <w:r w:rsidR="003A763A">
        <w:rPr>
          <w:highlight w:val="yellow"/>
        </w:rPr>
        <w:t>date</w:t>
      </w:r>
      <w:r>
        <w:rPr>
          <w:highlight w:val="yellow"/>
        </w:rPr>
        <w:br/>
      </w:r>
    </w:p>
    <w:p w14:paraId="4D3095FE" w14:textId="77777777" w:rsidR="00A31AFF" w:rsidRDefault="00000000">
      <w:pPr>
        <w:jc w:val="both"/>
      </w:pPr>
      <w:r>
        <w:rPr>
          <w:highlight w:val="yellow"/>
        </w:rPr>
        <w:t>Madame, Monsieur,</w:t>
      </w:r>
    </w:p>
    <w:p w14:paraId="5BF70BA3" w14:textId="77777777" w:rsidR="00A31AFF" w:rsidRDefault="00000000">
      <w:pPr>
        <w:jc w:val="both"/>
        <w:rPr>
          <w:u w:val="single"/>
        </w:rPr>
      </w:pPr>
      <w:r>
        <w:rPr>
          <w:u w:val="single"/>
        </w:rPr>
        <w:br/>
      </w:r>
      <w:r>
        <w:rPr>
          <w:color w:val="212121"/>
        </w:rPr>
        <w:t xml:space="preserve">Je vous écris aujourd’hui en tant que </w:t>
      </w:r>
      <w:r>
        <w:rPr>
          <w:color w:val="212121"/>
          <w:highlight w:val="yellow"/>
        </w:rPr>
        <w:t xml:space="preserve">citoyenne/citoyen et mère/père </w:t>
      </w:r>
      <w:r>
        <w:rPr>
          <w:color w:val="212121"/>
        </w:rPr>
        <w:t>qui a besoin de vous !</w:t>
      </w:r>
    </w:p>
    <w:p w14:paraId="2F86484E" w14:textId="77777777" w:rsidR="00A31AFF" w:rsidRDefault="00A31AFF">
      <w:pPr>
        <w:jc w:val="both"/>
        <w:rPr>
          <w:color w:val="212121"/>
        </w:rPr>
      </w:pPr>
    </w:p>
    <w:p w14:paraId="4D9094E1" w14:textId="50AF202C" w:rsidR="00A31AFF" w:rsidRDefault="00941E82">
      <w:pPr>
        <w:jc w:val="both"/>
        <w:rPr>
          <w:color w:val="212121"/>
        </w:rPr>
      </w:pPr>
      <w:r>
        <w:rPr>
          <w:color w:val="212121"/>
        </w:rPr>
        <w:t>Pour votre information, j</w:t>
      </w:r>
      <w:r w:rsidR="003A763A">
        <w:rPr>
          <w:color w:val="212121"/>
        </w:rPr>
        <w:t>’ai décidé de joindre</w:t>
      </w:r>
      <w:r>
        <w:rPr>
          <w:color w:val="212121"/>
        </w:rPr>
        <w:t xml:space="preserve"> </w:t>
      </w:r>
      <w:r w:rsidRPr="00941E82">
        <w:rPr>
          <w:b/>
          <w:bCs/>
          <w:color w:val="212121"/>
        </w:rPr>
        <w:t xml:space="preserve">Ma </w:t>
      </w:r>
      <w:r w:rsidRPr="00941E82">
        <w:rPr>
          <w:b/>
          <w:bCs/>
          <w:iCs/>
          <w:color w:val="212121"/>
        </w:rPr>
        <w:t>place au travail</w:t>
      </w:r>
      <w:r>
        <w:rPr>
          <w:color w:val="212121"/>
        </w:rPr>
        <w:t>, un organisme à but non lucratif créé</w:t>
      </w:r>
      <w:r w:rsidR="003A763A">
        <w:rPr>
          <w:color w:val="212121"/>
        </w:rPr>
        <w:t xml:space="preserve"> en réponse à la pénurie de places en garderies au Québec </w:t>
      </w:r>
      <w:r w:rsidR="003A763A">
        <w:t xml:space="preserve">et regroupant aujourd’hui des </w:t>
      </w:r>
      <w:r>
        <w:t>centaines</w:t>
      </w:r>
      <w:r w:rsidR="003A763A">
        <w:t xml:space="preserve"> de parents de partout dans la province. Cette </w:t>
      </w:r>
      <w:r>
        <w:rPr>
          <w:color w:val="212121"/>
        </w:rPr>
        <w:t xml:space="preserve">mobilisation nous unit, </w:t>
      </w:r>
      <w:r w:rsidR="003A763A">
        <w:rPr>
          <w:color w:val="212121"/>
        </w:rPr>
        <w:t>car</w:t>
      </w:r>
      <w:r>
        <w:rPr>
          <w:color w:val="212121"/>
        </w:rPr>
        <w:t xml:space="preserve"> peu importe notre région, nos valeurs</w:t>
      </w:r>
      <w:r w:rsidR="003A763A">
        <w:rPr>
          <w:color w:val="212121"/>
        </w:rPr>
        <w:t xml:space="preserve"> ou</w:t>
      </w:r>
      <w:r>
        <w:rPr>
          <w:color w:val="212121"/>
        </w:rPr>
        <w:t xml:space="preserve"> nos origines, nous sommes tous des parents </w:t>
      </w:r>
      <w:r w:rsidR="003A763A">
        <w:rPr>
          <w:color w:val="212121"/>
        </w:rPr>
        <w:t>expérimentant la même urgence, celle d’</w:t>
      </w:r>
      <w:r>
        <w:rPr>
          <w:color w:val="212121"/>
        </w:rPr>
        <w:t xml:space="preserve">avoir une place dans un milieu de garde pour la prunelle de </w:t>
      </w:r>
      <w:r w:rsidR="004E6C0A">
        <w:rPr>
          <w:color w:val="212121"/>
        </w:rPr>
        <w:t>nos</w:t>
      </w:r>
      <w:r>
        <w:rPr>
          <w:color w:val="212121"/>
        </w:rPr>
        <w:t xml:space="preserve"> yeux afin de pouvoir concilier travail et famille.</w:t>
      </w:r>
    </w:p>
    <w:p w14:paraId="5E60C1D4" w14:textId="77777777" w:rsidR="005C0D5F" w:rsidRDefault="005C0D5F">
      <w:pPr>
        <w:jc w:val="both"/>
        <w:rPr>
          <w:color w:val="212121"/>
        </w:rPr>
      </w:pPr>
    </w:p>
    <w:p w14:paraId="25E61D35" w14:textId="69722288" w:rsidR="005C0D5F" w:rsidRDefault="00941E82">
      <w:pPr>
        <w:jc w:val="both"/>
        <w:rPr>
          <w:color w:val="212121"/>
        </w:rPr>
      </w:pPr>
      <w:r>
        <w:rPr>
          <w:color w:val="212121"/>
        </w:rPr>
        <w:t xml:space="preserve">Mais </w:t>
      </w:r>
      <w:r w:rsidR="005C0D5F">
        <w:rPr>
          <w:color w:val="212121"/>
        </w:rPr>
        <w:t>nous ne sommes pas que des parents. Nous</w:t>
      </w:r>
      <w:r w:rsidR="001E7F08">
        <w:rPr>
          <w:color w:val="212121"/>
        </w:rPr>
        <w:t xml:space="preserve"> sommes des travailleurs et travailleuses,</w:t>
      </w:r>
      <w:r w:rsidR="005C0D5F">
        <w:rPr>
          <w:color w:val="212121"/>
        </w:rPr>
        <w:t xml:space="preserve"> des acteurs et actrices clés pour les économies locales et l’économie du Québec. Comment nos villes, nos régions et notre province peuvent-elles se passer de notre présence au travail en ces temps de pénurie de main-d’œuvre dans de nombreux domaines d’emploi?</w:t>
      </w:r>
    </w:p>
    <w:p w14:paraId="6822A503" w14:textId="77777777" w:rsidR="00941E82" w:rsidRDefault="00941E82">
      <w:pPr>
        <w:jc w:val="both"/>
        <w:rPr>
          <w:color w:val="212121"/>
        </w:rPr>
      </w:pPr>
    </w:p>
    <w:p w14:paraId="5B151C56" w14:textId="4ADB51F4" w:rsidR="00941E82" w:rsidRPr="006A29CF" w:rsidRDefault="00941E82">
      <w:pPr>
        <w:jc w:val="both"/>
        <w:rPr>
          <w:color w:val="212121"/>
        </w:rPr>
      </w:pPr>
      <w:r>
        <w:rPr>
          <w:color w:val="212121"/>
        </w:rPr>
        <w:t xml:space="preserve">La pénurie de places dans les services de garde éducatifs à l’enfance est une problématique réelle et tangible, </w:t>
      </w:r>
      <w:r w:rsidR="004E6C0A">
        <w:rPr>
          <w:color w:val="212121"/>
        </w:rPr>
        <w:t xml:space="preserve">aux </w:t>
      </w:r>
      <w:r>
        <w:rPr>
          <w:color w:val="212121"/>
        </w:rPr>
        <w:t>multiples impacts. Par exemple, en plus d’entraîner appauvrissement et stress important chez les parents (et grands-parents) directement touchés, la pénurie a aussi des conséquences globales négatives en renforçant les inégalités de genre (les mères restent plus souvent à la maison), les inégalités socio-économiques, et même en contribuant à la dévitalisation de certaines régions du Québec.</w:t>
      </w:r>
      <w:r w:rsidR="006A29CF">
        <w:rPr>
          <w:color w:val="212121"/>
        </w:rPr>
        <w:t xml:space="preserve"> </w:t>
      </w:r>
      <w:r w:rsidR="001E7F08">
        <w:rPr>
          <w:color w:val="212121"/>
        </w:rPr>
        <w:t>Face au manque de places,</w:t>
      </w:r>
      <w:r w:rsidR="006A29CF">
        <w:rPr>
          <w:color w:val="212121"/>
        </w:rPr>
        <w:t xml:space="preserve"> de nombreux parents doivent désormais choisir entre rester à la maison ou payer des frais de garde faramineux au privé. </w:t>
      </w:r>
      <w:r w:rsidR="001E7F08">
        <w:rPr>
          <w:color w:val="212121"/>
        </w:rPr>
        <w:t>Plusieurs</w:t>
      </w:r>
      <w:r w:rsidR="006A29CF">
        <w:rPr>
          <w:color w:val="212121"/>
        </w:rPr>
        <w:t xml:space="preserve"> s</w:t>
      </w:r>
      <w:r w:rsidR="001E7F08">
        <w:rPr>
          <w:color w:val="212121"/>
        </w:rPr>
        <w:t>e retrouvent</w:t>
      </w:r>
      <w:r w:rsidR="006A29CF">
        <w:rPr>
          <w:color w:val="212121"/>
        </w:rPr>
        <w:t xml:space="preserve"> également contraints de se résigner à confier leur enfant à un milieu</w:t>
      </w:r>
      <w:r w:rsidR="004E6C0A">
        <w:rPr>
          <w:color w:val="212121"/>
        </w:rPr>
        <w:t xml:space="preserve"> de garde</w:t>
      </w:r>
      <w:r w:rsidR="006A29CF">
        <w:rPr>
          <w:color w:val="212121"/>
        </w:rPr>
        <w:t xml:space="preserve"> de moindre qualité, faute d’avoir une place.</w:t>
      </w:r>
    </w:p>
    <w:p w14:paraId="3EAC4C96" w14:textId="77777777" w:rsidR="00A31AFF" w:rsidRDefault="00A31AFF">
      <w:pPr>
        <w:jc w:val="both"/>
        <w:rPr>
          <w:color w:val="212121"/>
        </w:rPr>
      </w:pPr>
    </w:p>
    <w:p w14:paraId="059EDE4D" w14:textId="48B5476C" w:rsidR="003A763A" w:rsidRDefault="00000000">
      <w:pPr>
        <w:jc w:val="both"/>
        <w:rPr>
          <w:color w:val="212121"/>
        </w:rPr>
      </w:pPr>
      <w:r>
        <w:rPr>
          <w:color w:val="212121"/>
        </w:rPr>
        <w:t xml:space="preserve">Cette lettre est une étape de plus </w:t>
      </w:r>
      <w:r w:rsidR="003A763A">
        <w:rPr>
          <w:color w:val="212121"/>
        </w:rPr>
        <w:t>vers</w:t>
      </w:r>
      <w:r>
        <w:rPr>
          <w:color w:val="212121"/>
        </w:rPr>
        <w:t xml:space="preserve"> </w:t>
      </w:r>
      <w:r w:rsidR="003A763A">
        <w:rPr>
          <w:color w:val="212121"/>
        </w:rPr>
        <w:t>l’</w:t>
      </w:r>
      <w:r>
        <w:rPr>
          <w:color w:val="212121"/>
        </w:rPr>
        <w:t>objectif</w:t>
      </w:r>
      <w:r w:rsidR="003A763A">
        <w:rPr>
          <w:color w:val="212121"/>
        </w:rPr>
        <w:t xml:space="preserve"> de rallier</w:t>
      </w:r>
      <w:r w:rsidR="007B7AD0">
        <w:rPr>
          <w:color w:val="212121"/>
        </w:rPr>
        <w:t xml:space="preserve"> différentes instances de pouvoir à notre cause. Les municipalités peuvent jouer un rôle essentiel</w:t>
      </w:r>
      <w:r w:rsidR="0090157A">
        <w:rPr>
          <w:color w:val="212121"/>
        </w:rPr>
        <w:t xml:space="preserve"> quant au soutien et à l’encadrement du développement de services de garde éducatifs sur leur territoire.</w:t>
      </w:r>
      <w:r>
        <w:rPr>
          <w:color w:val="212121"/>
        </w:rPr>
        <w:t xml:space="preserve"> Plusieurs</w:t>
      </w:r>
      <w:r w:rsidR="0090157A">
        <w:rPr>
          <w:color w:val="212121"/>
        </w:rPr>
        <w:t xml:space="preserve"> municipalités</w:t>
      </w:r>
      <w:r>
        <w:rPr>
          <w:color w:val="212121"/>
        </w:rPr>
        <w:t xml:space="preserve"> </w:t>
      </w:r>
      <w:r w:rsidR="0090157A">
        <w:rPr>
          <w:color w:val="212121"/>
        </w:rPr>
        <w:t>ont déjà passé à l’action</w:t>
      </w:r>
      <w:r>
        <w:rPr>
          <w:color w:val="212121"/>
        </w:rPr>
        <w:t xml:space="preserve"> et </w:t>
      </w:r>
      <w:r w:rsidR="0090157A">
        <w:rPr>
          <w:color w:val="212121"/>
        </w:rPr>
        <w:t>nous les en remercions.</w:t>
      </w:r>
      <w:r>
        <w:rPr>
          <w:color w:val="212121"/>
        </w:rPr>
        <w:t xml:space="preserve"> </w:t>
      </w:r>
      <w:r w:rsidR="001E7F08">
        <w:rPr>
          <w:color w:val="212121"/>
        </w:rPr>
        <w:t xml:space="preserve">Connaissez-vous le guide </w:t>
      </w:r>
      <w:r w:rsidR="001E7F08" w:rsidRPr="001E7F08">
        <w:rPr>
          <w:i/>
          <w:iCs/>
          <w:color w:val="212121"/>
        </w:rPr>
        <w:t>Les services de garde éducatifs à l’enfance c’est aussi l’affaire des municipalités</w:t>
      </w:r>
      <w:r w:rsidR="001E7F08">
        <w:rPr>
          <w:color w:val="212121"/>
        </w:rPr>
        <w:t xml:space="preserve">? </w:t>
      </w:r>
      <w:r w:rsidR="008775A5">
        <w:rPr>
          <w:color w:val="212121"/>
        </w:rPr>
        <w:t>Produit par ESPACE MUNI, celui-ci peut vous aider à passer à l’action.</w:t>
      </w:r>
    </w:p>
    <w:p w14:paraId="60C7CE05" w14:textId="77777777" w:rsidR="003A763A" w:rsidRDefault="003A763A">
      <w:pPr>
        <w:jc w:val="both"/>
        <w:rPr>
          <w:color w:val="212121"/>
        </w:rPr>
      </w:pPr>
    </w:p>
    <w:p w14:paraId="52BC5F32" w14:textId="77777777" w:rsidR="00A31AFF" w:rsidRDefault="00A31AFF">
      <w:pPr>
        <w:jc w:val="both"/>
        <w:rPr>
          <w:color w:val="212121"/>
        </w:rPr>
      </w:pPr>
    </w:p>
    <w:p w14:paraId="1F9CEF3C" w14:textId="16CE7901" w:rsidR="00A31AFF" w:rsidRDefault="008775A5">
      <w:pPr>
        <w:jc w:val="both"/>
        <w:rPr>
          <w:color w:val="212121"/>
        </w:rPr>
      </w:pPr>
      <w:r>
        <w:rPr>
          <w:color w:val="212121"/>
        </w:rPr>
        <w:lastRenderedPageBreak/>
        <w:t xml:space="preserve">Voici </w:t>
      </w:r>
      <w:r w:rsidR="000858BF">
        <w:rPr>
          <w:color w:val="212121"/>
        </w:rPr>
        <w:t>d’autres façons d’appuyer nos revendications:</w:t>
      </w:r>
      <w:r>
        <w:rPr>
          <w:color w:val="212121"/>
        </w:rPr>
        <w:t xml:space="preserve"> </w:t>
      </w:r>
    </w:p>
    <w:p w14:paraId="6292A41E" w14:textId="77777777" w:rsidR="00A31AFF" w:rsidRDefault="00A31AFF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508FCF4" w14:textId="77777777" w:rsidR="008775A5" w:rsidRPr="008775A5" w:rsidRDefault="008775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212121"/>
        </w:rPr>
        <w:t xml:space="preserve">Suivre </w:t>
      </w:r>
      <w:r w:rsidRPr="008775A5">
        <w:rPr>
          <w:iCs/>
          <w:color w:val="212121"/>
        </w:rPr>
        <w:t>Ma place au travail</w:t>
      </w:r>
      <w:r>
        <w:rPr>
          <w:i/>
          <w:color w:val="212121"/>
        </w:rPr>
        <w:t xml:space="preserve"> </w:t>
      </w:r>
      <w:r>
        <w:rPr>
          <w:color w:val="212121"/>
        </w:rPr>
        <w:t>sur les médias sociaux (Facebook, Instagram, LinkedIn) et partager nos contenus</w:t>
      </w:r>
    </w:p>
    <w:p w14:paraId="589EBDEF" w14:textId="24476216" w:rsidR="008775A5" w:rsidRPr="000858BF" w:rsidRDefault="008775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212121"/>
        </w:rPr>
        <w:t>Inviter les gens à participer à nos ac</w:t>
      </w:r>
      <w:r w:rsidR="000858BF">
        <w:rPr>
          <w:color w:val="212121"/>
        </w:rPr>
        <w:t>tions</w:t>
      </w:r>
      <w:r>
        <w:rPr>
          <w:color w:val="212121"/>
        </w:rPr>
        <w:t xml:space="preserve"> de mobilisation</w:t>
      </w:r>
    </w:p>
    <w:p w14:paraId="632DDAF4" w14:textId="33806EFF" w:rsidR="000858BF" w:rsidRPr="008775A5" w:rsidRDefault="000858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212121"/>
        </w:rPr>
        <w:t>Afficher ou arborer notre logo, le morceau de casse-tête mauve</w:t>
      </w:r>
    </w:p>
    <w:p w14:paraId="07A5E15F" w14:textId="147AD17E" w:rsidR="00A31A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Recueillir les questions</w:t>
      </w:r>
      <w:r w:rsidR="008775A5">
        <w:rPr>
          <w:color w:val="000000"/>
        </w:rPr>
        <w:t xml:space="preserve"> et témoignages</w:t>
      </w:r>
      <w:r>
        <w:rPr>
          <w:color w:val="000000"/>
        </w:rPr>
        <w:t xml:space="preserve"> des parents lors des conseils mu</w:t>
      </w:r>
      <w:r>
        <w:t>nicipaux</w:t>
      </w:r>
    </w:p>
    <w:p w14:paraId="49F001AB" w14:textId="52488CCE" w:rsidR="00A31AFF" w:rsidRDefault="008775A5" w:rsidP="000858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Identifier précisément les besoins</w:t>
      </w:r>
      <w:r w:rsidR="000858BF">
        <w:rPr>
          <w:color w:val="000000"/>
        </w:rPr>
        <w:t xml:space="preserve"> en termes de services</w:t>
      </w:r>
      <w:r>
        <w:rPr>
          <w:color w:val="000000"/>
        </w:rPr>
        <w:t xml:space="preserve"> de garde d</w:t>
      </w:r>
      <w:r w:rsidR="000858BF">
        <w:rPr>
          <w:color w:val="000000"/>
        </w:rPr>
        <w:t>ans</w:t>
      </w:r>
      <w:r>
        <w:rPr>
          <w:color w:val="000000"/>
        </w:rPr>
        <w:t xml:space="preserve"> votre </w:t>
      </w:r>
      <w:r w:rsidR="000858BF">
        <w:rPr>
          <w:color w:val="000000"/>
        </w:rPr>
        <w:t>secteur</w:t>
      </w:r>
      <w:r>
        <w:rPr>
          <w:color w:val="000000"/>
        </w:rPr>
        <w:t xml:space="preserve"> </w:t>
      </w:r>
    </w:p>
    <w:p w14:paraId="32CB80F6" w14:textId="2F81E350" w:rsidR="00A31A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Initier des comités de travail afin d’identifier des solutions qui répondent concrètement aux besoins de votre secteur</w:t>
      </w:r>
    </w:p>
    <w:p w14:paraId="441F1F28" w14:textId="24FA4523" w:rsidR="00A31A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Inviter des acteurs importants de votre communauté à se joindre à vous pour faire avancer des projets</w:t>
      </w:r>
    </w:p>
    <w:p w14:paraId="3AF6C854" w14:textId="7CD2103E" w:rsidR="008775A5" w:rsidRDefault="000858BF" w:rsidP="008775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Accueillir favorablement les initiatives citoyennes sur votre territoire en réponse à la pénurie de places de qualité et abordables dans les services de garde éducatifs à l’enfance</w:t>
      </w:r>
    </w:p>
    <w:p w14:paraId="51593F95" w14:textId="77777777" w:rsidR="00A31AFF" w:rsidRDefault="00A31AF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68E561CC" w14:textId="3E35E661" w:rsidR="007B08B6" w:rsidRDefault="008775A5">
      <w:pPr>
        <w:spacing w:before="57" w:after="57"/>
        <w:jc w:val="both"/>
      </w:pPr>
      <w:r>
        <w:t>Grâce à vos actions, à celles de notre organisme et</w:t>
      </w:r>
      <w:r w:rsidR="000858BF">
        <w:t xml:space="preserve"> à celles</w:t>
      </w:r>
      <w:r>
        <w:t xml:space="preserve"> de toutes autres parties impliquées, </w:t>
      </w:r>
      <w:r w:rsidR="007B08B6">
        <w:t xml:space="preserve">nous souhaitons que chaque parent puisse pleinement participer au marché du travail et s’épanouir professionnellement, s’il le désire. Nous souhaitons également que </w:t>
      </w:r>
      <w:r w:rsidR="0029775A">
        <w:t>tous les</w:t>
      </w:r>
      <w:r w:rsidR="007B08B6">
        <w:t xml:space="preserve"> tout-petits aient la même chance d’évoluer dans un milieu de garde de qualité, favorisant leur développement global et établissant des bases solides pour la suite de leur parcours de vie. </w:t>
      </w:r>
    </w:p>
    <w:p w14:paraId="040190BD" w14:textId="77777777" w:rsidR="007B08B6" w:rsidRDefault="007B08B6">
      <w:pPr>
        <w:spacing w:before="57" w:after="57"/>
        <w:jc w:val="both"/>
      </w:pPr>
    </w:p>
    <w:p w14:paraId="78ECD2CF" w14:textId="1A34F300" w:rsidR="008775A5" w:rsidRDefault="00000000" w:rsidP="008775A5">
      <w:pPr>
        <w:spacing w:before="57" w:after="57"/>
        <w:jc w:val="both"/>
      </w:pPr>
      <w:r>
        <w:t xml:space="preserve">Résoudre cette crise est gagnant pour tout le monde! </w:t>
      </w:r>
      <w:r w:rsidR="0029775A">
        <w:t>Il s’agit</w:t>
      </w:r>
      <w:r w:rsidR="007B08B6">
        <w:t xml:space="preserve"> </w:t>
      </w:r>
      <w:r w:rsidR="0029775A">
        <w:t>de favoriser une</w:t>
      </w:r>
      <w:r w:rsidR="007B08B6">
        <w:t xml:space="preserve"> plus grande justice sociale, </w:t>
      </w:r>
      <w:r w:rsidR="0029775A">
        <w:t>mais</w:t>
      </w:r>
      <w:r w:rsidR="007B08B6">
        <w:t xml:space="preserve"> aussi </w:t>
      </w:r>
      <w:r w:rsidR="0029775A">
        <w:t>d’</w:t>
      </w:r>
      <w:r w:rsidR="007B08B6">
        <w:rPr>
          <w:color w:val="000000"/>
        </w:rPr>
        <w:t>a</w:t>
      </w:r>
      <w:r>
        <w:rPr>
          <w:color w:val="000000"/>
        </w:rPr>
        <w:t>ssurer le développement économique</w:t>
      </w:r>
      <w:r w:rsidR="007B08B6">
        <w:rPr>
          <w:color w:val="000000"/>
        </w:rPr>
        <w:t xml:space="preserve"> et</w:t>
      </w:r>
      <w:r w:rsidR="0029775A">
        <w:rPr>
          <w:color w:val="000000"/>
        </w:rPr>
        <w:t xml:space="preserve"> de</w:t>
      </w:r>
      <w:r w:rsidR="007B08B6">
        <w:rPr>
          <w:color w:val="000000"/>
        </w:rPr>
        <w:t xml:space="preserve"> favoriser l’attractivité</w:t>
      </w:r>
      <w:r>
        <w:rPr>
          <w:color w:val="000000"/>
        </w:rPr>
        <w:t xml:space="preserve"> </w:t>
      </w:r>
      <w:r w:rsidR="007B08B6">
        <w:rPr>
          <w:color w:val="000000"/>
        </w:rPr>
        <w:t xml:space="preserve">de notre </w:t>
      </w:r>
      <w:r w:rsidR="007B08B6">
        <w:rPr>
          <w:color w:val="000000"/>
          <w:highlight w:val="yellow"/>
        </w:rPr>
        <w:t>MRC</w:t>
      </w:r>
      <w:r w:rsidR="007B08B6" w:rsidRPr="007B08B6">
        <w:rPr>
          <w:highlight w:val="yellow"/>
        </w:rPr>
        <w:t>/localité</w:t>
      </w:r>
      <w:r w:rsidR="007B08B6">
        <w:t>. C</w:t>
      </w:r>
      <w:r w:rsidR="008775A5">
        <w:t xml:space="preserve">haque dollar dépensé pour venir à bout de </w:t>
      </w:r>
      <w:r w:rsidR="007B08B6">
        <w:t>la pénurie de places</w:t>
      </w:r>
      <w:r w:rsidR="008775A5">
        <w:t xml:space="preserve"> dans les milieux de garde est un investissement pour le bien-être de la société d’aujourd’hui et celle de demain. </w:t>
      </w:r>
    </w:p>
    <w:p w14:paraId="766A773F" w14:textId="77777777" w:rsidR="00A31AFF" w:rsidRDefault="00A31AFF">
      <w:pPr>
        <w:spacing w:before="57" w:after="57"/>
        <w:jc w:val="both"/>
        <w:rPr>
          <w:color w:val="212121"/>
        </w:rPr>
      </w:pPr>
    </w:p>
    <w:p w14:paraId="6D6D905D" w14:textId="77777777" w:rsidR="00A31AFF" w:rsidRDefault="00000000">
      <w:pPr>
        <w:spacing w:before="57" w:after="57"/>
        <w:jc w:val="both"/>
        <w:rPr>
          <w:color w:val="212121"/>
        </w:rPr>
      </w:pPr>
      <w:r>
        <w:rPr>
          <w:color w:val="212121"/>
        </w:rPr>
        <w:t>En vous remerciant sincèrement,</w:t>
      </w:r>
    </w:p>
    <w:p w14:paraId="1F482FF5" w14:textId="77777777" w:rsidR="00A31AFF" w:rsidRDefault="00A31AFF">
      <w:pPr>
        <w:spacing w:before="57" w:after="57"/>
        <w:jc w:val="both"/>
        <w:rPr>
          <w:color w:val="212121"/>
        </w:rPr>
      </w:pPr>
    </w:p>
    <w:p w14:paraId="3DFB1ED8" w14:textId="77777777" w:rsidR="00D04F59" w:rsidRPr="00C84869" w:rsidRDefault="00D04F59" w:rsidP="00D04F59">
      <w:pPr>
        <w:rPr>
          <w:color w:val="FF0000"/>
          <w:u w:val="single"/>
        </w:rPr>
      </w:pPr>
      <w:r w:rsidRPr="00C84869">
        <w:rPr>
          <w:rFonts w:ascii="HarabaraHand" w:hAnsi="HarabaraHand"/>
          <w:color w:val="FF0000"/>
          <w:u w:val="single"/>
        </w:rPr>
        <w:t>Insérer ici votre signature</w:t>
      </w:r>
      <w:r w:rsidRPr="00C84869">
        <w:br/>
      </w:r>
      <w:r w:rsidRPr="00C84869">
        <w:rPr>
          <w:highlight w:val="yellow"/>
        </w:rPr>
        <w:t>Maman/Papa</w:t>
      </w:r>
      <w:r w:rsidRPr="00C84869">
        <w:t xml:space="preserve"> de </w:t>
      </w:r>
      <w:r w:rsidRPr="00C84869">
        <w:rPr>
          <w:color w:val="FF0000"/>
          <w:u w:val="single"/>
        </w:rPr>
        <w:t>insérer ici le prénom de votre/vos enfant/enfants</w:t>
      </w:r>
    </w:p>
    <w:p w14:paraId="2A96820B" w14:textId="65DB152A" w:rsidR="00A31AFF" w:rsidRDefault="00D04F59" w:rsidP="00D04F59">
      <w:pPr>
        <w:jc w:val="both"/>
        <w:rPr>
          <w:color w:val="212121"/>
        </w:rPr>
      </w:pPr>
      <w:r w:rsidRPr="00C84869">
        <w:rPr>
          <w:color w:val="FF0000"/>
          <w:u w:val="single"/>
        </w:rPr>
        <w:t>Insérer ici votre profession (si applicable)</w:t>
      </w:r>
    </w:p>
    <w:p w14:paraId="6B079E7C" w14:textId="77777777" w:rsidR="00A31AFF" w:rsidRDefault="00A31AFF">
      <w:pPr>
        <w:jc w:val="both"/>
        <w:rPr>
          <w:color w:val="212121"/>
        </w:rPr>
      </w:pPr>
    </w:p>
    <w:p w14:paraId="1E57E79F" w14:textId="77777777" w:rsidR="00A31AFF" w:rsidRDefault="00A31AFF">
      <w:pPr>
        <w:jc w:val="both"/>
        <w:rPr>
          <w:color w:val="212121"/>
        </w:rPr>
      </w:pPr>
    </w:p>
    <w:p w14:paraId="2D5D79E2" w14:textId="77777777" w:rsidR="00A31AFF" w:rsidRDefault="00A31AFF">
      <w:pPr>
        <w:jc w:val="both"/>
        <w:rPr>
          <w:color w:val="212121"/>
        </w:rPr>
      </w:pPr>
    </w:p>
    <w:p w14:paraId="761992A3" w14:textId="77777777" w:rsidR="00A31AFF" w:rsidRDefault="00A31AFF">
      <w:pPr>
        <w:jc w:val="both"/>
        <w:rPr>
          <w:color w:val="212121"/>
        </w:rPr>
      </w:pPr>
    </w:p>
    <w:p w14:paraId="4E1B789E" w14:textId="77777777" w:rsidR="00A31AFF" w:rsidRDefault="00A31AFF">
      <w:pPr>
        <w:jc w:val="both"/>
        <w:rPr>
          <w:color w:val="212121"/>
        </w:rPr>
      </w:pPr>
    </w:p>
    <w:p w14:paraId="0EEF138D" w14:textId="77777777" w:rsidR="00A31AFF" w:rsidRDefault="00A31AFF">
      <w:pPr>
        <w:jc w:val="both"/>
        <w:rPr>
          <w:color w:val="212121"/>
        </w:rPr>
      </w:pPr>
    </w:p>
    <w:p w14:paraId="04CDCD03" w14:textId="77777777" w:rsidR="00A31AFF" w:rsidRDefault="00A31AFF">
      <w:pPr>
        <w:jc w:val="both"/>
        <w:rPr>
          <w:color w:val="212121"/>
        </w:rPr>
      </w:pPr>
    </w:p>
    <w:p w14:paraId="65D1E712" w14:textId="77777777" w:rsidR="00A31AFF" w:rsidRDefault="00A31AFF">
      <w:pPr>
        <w:jc w:val="both"/>
        <w:rPr>
          <w:color w:val="212121"/>
        </w:rPr>
      </w:pPr>
    </w:p>
    <w:p w14:paraId="409A8D1C" w14:textId="77777777" w:rsidR="00A31AFF" w:rsidRDefault="00A31AFF"/>
    <w:sectPr w:rsidR="00A31AFF">
      <w:headerReference w:type="default" r:id="rId9"/>
      <w:footerReference w:type="default" r:id="rId10"/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A4FBD" w14:textId="77777777" w:rsidR="00E400AE" w:rsidRDefault="00E400AE">
      <w:r>
        <w:separator/>
      </w:r>
    </w:p>
  </w:endnote>
  <w:endnote w:type="continuationSeparator" w:id="0">
    <w:p w14:paraId="2D4AF1C6" w14:textId="77777777" w:rsidR="00E400AE" w:rsidRDefault="00E4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C42034-0D9E-43AB-95AC-4A8A59E74670}"/>
    <w:embedBold r:id="rId2" w:fontKey="{2DD7E44F-F643-4684-8AA1-272C51C01854}"/>
    <w:embedItalic r:id="rId3" w:fontKey="{1CC8F8EB-7612-403A-8DD1-D41789A37FD6}"/>
    <w:embedBoldItalic r:id="rId4" w:fontKey="{48AB993A-DB18-4BA6-877D-1970DD6423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AADD77-E972-4EE9-B0E8-DE069A4B50F2}"/>
    <w:embedItalic r:id="rId6" w:fontKey="{0EBC3A6D-8AF4-421F-8AF8-1036D13D789C}"/>
  </w:font>
  <w:font w:name="HarabaraHand">
    <w:altName w:val="Calibri"/>
    <w:charset w:val="00"/>
    <w:family w:val="auto"/>
    <w:pitch w:val="variable"/>
    <w:sig w:usb0="00000003" w:usb1="00000000" w:usb2="00000000" w:usb3="00000000" w:csb0="00000001" w:csb1="00000000"/>
  </w:font>
  <w:font w:name="Jim Nightshade">
    <w:altName w:val="Calibri"/>
    <w:charset w:val="00"/>
    <w:family w:val="auto"/>
    <w:pitch w:val="default"/>
    <w:embedRegular r:id="rId7" w:fontKey="{AF222C8B-CD45-4264-938E-96DB2658A6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778F740-C1B4-4792-994F-898D57E335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E9B9A" w14:textId="77777777" w:rsidR="00A31AFF" w:rsidRDefault="00A31AF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0985D" w14:textId="77777777" w:rsidR="00E400AE" w:rsidRDefault="00E400AE">
      <w:r>
        <w:separator/>
      </w:r>
    </w:p>
  </w:footnote>
  <w:footnote w:type="continuationSeparator" w:id="0">
    <w:p w14:paraId="25F39E05" w14:textId="77777777" w:rsidR="00E400AE" w:rsidRDefault="00E40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4340D" w14:textId="77777777" w:rsidR="00A31AFF" w:rsidRDefault="00A31AF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Jim Nightshade" w:eastAsia="Jim Nightshade" w:hAnsi="Jim Nightshade" w:cs="Jim Nightshad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93E15"/>
    <w:multiLevelType w:val="multilevel"/>
    <w:tmpl w:val="C7BAB50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0247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AFF"/>
    <w:rsid w:val="000858BF"/>
    <w:rsid w:val="001E7F08"/>
    <w:rsid w:val="0029775A"/>
    <w:rsid w:val="003240EE"/>
    <w:rsid w:val="003A763A"/>
    <w:rsid w:val="004E6C0A"/>
    <w:rsid w:val="005C0D5F"/>
    <w:rsid w:val="005E08D9"/>
    <w:rsid w:val="006A29CF"/>
    <w:rsid w:val="007B08B6"/>
    <w:rsid w:val="007B7AD0"/>
    <w:rsid w:val="008775A5"/>
    <w:rsid w:val="0090157A"/>
    <w:rsid w:val="00941E82"/>
    <w:rsid w:val="00A31AFF"/>
    <w:rsid w:val="00AA3C14"/>
    <w:rsid w:val="00D04F59"/>
    <w:rsid w:val="00E4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0344"/>
  <w15:docId w15:val="{F9703A2B-1798-4C26-AEA7-6B6857B61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8E4A44"/>
    <w:pPr>
      <w:ind w:left="720"/>
      <w:contextualSpacing/>
    </w:pPr>
  </w:style>
  <w:style w:type="character" w:customStyle="1" w:styleId="acopre">
    <w:name w:val="acopre"/>
    <w:basedOn w:val="Policepardfaut"/>
    <w:rsid w:val="008E4A44"/>
  </w:style>
  <w:style w:type="character" w:styleId="Marquedecommentaire">
    <w:name w:val="annotation reference"/>
    <w:basedOn w:val="Policepardfaut"/>
    <w:uiPriority w:val="99"/>
    <w:semiHidden/>
    <w:unhideWhenUsed/>
    <w:rsid w:val="008E4A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E4A4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E4A44"/>
    <w:rPr>
      <w:rFonts w:ascii="Calibri" w:eastAsia="Calibri" w:hAnsi="Calibri" w:cs="Calibri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4A4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A44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8E4A44"/>
  </w:style>
  <w:style w:type="paragraph" w:styleId="En-tte">
    <w:name w:val="header"/>
    <w:basedOn w:val="Normal"/>
    <w:link w:val="En-tteCar"/>
    <w:uiPriority w:val="99"/>
    <w:unhideWhenUsed/>
    <w:rsid w:val="008E4A4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8E4A44"/>
  </w:style>
  <w:style w:type="paragraph" w:styleId="Pieddepage">
    <w:name w:val="footer"/>
    <w:basedOn w:val="Normal"/>
    <w:link w:val="PieddepageCar"/>
    <w:uiPriority w:val="99"/>
    <w:unhideWhenUsed/>
    <w:rsid w:val="008E4A4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4A44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rhT1pFvpR63Hq9LR3ELvVYKFBw==">AMUW2mVIqBWzoo1A8zNnkgxR+G8tAVinsSYQvatnGTFNV9OqOsnfUh1tSCUvhFFd6vNs3+p/cRSJdsb8Y9Hgu2uwdnu+2s879qW458X2xWS7vXAsHXz5/rM3aV5rtjZA/4Na3NvGFK5Y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664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Syndicat 687 Québec</dc:creator>
  <cp:lastModifiedBy>Gabrielle Champagne</cp:lastModifiedBy>
  <cp:revision>4</cp:revision>
  <dcterms:created xsi:type="dcterms:W3CDTF">2024-12-06T16:47:00Z</dcterms:created>
  <dcterms:modified xsi:type="dcterms:W3CDTF">2024-12-10T16:30:00Z</dcterms:modified>
</cp:coreProperties>
</file>